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D65" w:rsidRDefault="00B97557">
      <w:pPr>
        <w:spacing w:line="36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ДОГОВОР  № </w:t>
      </w:r>
      <w:r w:rsidR="00447D4D">
        <w:rPr>
          <w:b/>
          <w:bCs/>
          <w:sz w:val="20"/>
          <w:szCs w:val="20"/>
        </w:rPr>
        <w:t xml:space="preserve"> </w:t>
      </w:r>
    </w:p>
    <w:p w:rsidR="00161D65" w:rsidRDefault="00B97557">
      <w:pPr>
        <w:spacing w:line="360" w:lineRule="auto"/>
        <w:jc w:val="center"/>
        <w:rPr>
          <w:rFonts w:ascii="Tahoma" w:eastAsia="Tahoma" w:hAnsi="Tahoma" w:cs="Tahoma"/>
          <w:color w:val="0000FF"/>
          <w:sz w:val="20"/>
          <w:szCs w:val="20"/>
          <w:u w:color="0000FF"/>
        </w:rPr>
      </w:pPr>
      <w:r>
        <w:rPr>
          <w:b/>
          <w:bCs/>
          <w:sz w:val="20"/>
          <w:szCs w:val="20"/>
        </w:rPr>
        <w:t>НА  ЭКСКУРСИОННОЕ ОБСЛУЖИВАНИЕ</w:t>
      </w:r>
    </w:p>
    <w:p w:rsidR="00161D65" w:rsidRDefault="00161D65">
      <w:pPr>
        <w:rPr>
          <w:sz w:val="20"/>
          <w:szCs w:val="20"/>
        </w:rPr>
      </w:pPr>
    </w:p>
    <w:p w:rsidR="00161D65" w:rsidRDefault="00161D65">
      <w:pPr>
        <w:rPr>
          <w:sz w:val="20"/>
          <w:szCs w:val="20"/>
        </w:rPr>
      </w:pPr>
    </w:p>
    <w:p w:rsidR="00161D65" w:rsidRDefault="00B97557">
      <w:pPr>
        <w:rPr>
          <w:sz w:val="18"/>
          <w:szCs w:val="18"/>
        </w:rPr>
      </w:pPr>
      <w:r>
        <w:rPr>
          <w:sz w:val="18"/>
          <w:szCs w:val="18"/>
        </w:rPr>
        <w:t xml:space="preserve">г. </w:t>
      </w:r>
      <w:r w:rsidR="00447D4D">
        <w:rPr>
          <w:sz w:val="18"/>
          <w:szCs w:val="18"/>
        </w:rPr>
        <w:t>Бийск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«</w:t>
      </w:r>
      <w:r w:rsidR="00447D4D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» </w:t>
      </w:r>
      <w:r w:rsidR="00447D4D">
        <w:rPr>
          <w:sz w:val="18"/>
          <w:szCs w:val="18"/>
        </w:rPr>
        <w:t>апреля 2025г</w:t>
      </w:r>
    </w:p>
    <w:p w:rsidR="00447D4D" w:rsidRDefault="00447D4D">
      <w:pPr>
        <w:rPr>
          <w:sz w:val="18"/>
          <w:szCs w:val="18"/>
        </w:rPr>
      </w:pPr>
    </w:p>
    <w:p w:rsidR="00161D65" w:rsidRDefault="00447D4D">
      <w:pPr>
        <w:spacing w:line="240" w:lineRule="exact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Зарубин Валерий Викторович</w:t>
      </w:r>
      <w:r w:rsidR="00B97557">
        <w:rPr>
          <w:sz w:val="20"/>
          <w:szCs w:val="20"/>
        </w:rPr>
        <w:t xml:space="preserve">, именуемое в дальнейшем «Исполнитель», в лице  </w:t>
      </w:r>
      <w:r>
        <w:rPr>
          <w:b/>
          <w:bCs/>
          <w:sz w:val="20"/>
          <w:szCs w:val="20"/>
        </w:rPr>
        <w:t>ИП Зарубин В.В.</w:t>
      </w:r>
      <w:r w:rsidR="00B97557">
        <w:rPr>
          <w:sz w:val="20"/>
          <w:szCs w:val="20"/>
        </w:rPr>
        <w:t>, действующего на основании свидетельства о государственной регистрации (ОГРН 3</w:t>
      </w:r>
      <w:r>
        <w:rPr>
          <w:sz w:val="20"/>
          <w:szCs w:val="20"/>
        </w:rPr>
        <w:t>21220200244171</w:t>
      </w:r>
      <w:r w:rsidR="00B97557">
        <w:rPr>
          <w:sz w:val="20"/>
          <w:szCs w:val="20"/>
        </w:rPr>
        <w:t xml:space="preserve">) от </w:t>
      </w:r>
      <w:r>
        <w:rPr>
          <w:sz w:val="20"/>
          <w:szCs w:val="20"/>
        </w:rPr>
        <w:t>30.7</w:t>
      </w:r>
      <w:r w:rsidR="00B97557">
        <w:rPr>
          <w:sz w:val="20"/>
          <w:szCs w:val="20"/>
        </w:rPr>
        <w:t>3. 20</w:t>
      </w:r>
      <w:r>
        <w:rPr>
          <w:sz w:val="20"/>
          <w:szCs w:val="20"/>
        </w:rPr>
        <w:t>21</w:t>
      </w:r>
      <w:r w:rsidR="00B97557">
        <w:rPr>
          <w:sz w:val="20"/>
          <w:szCs w:val="20"/>
        </w:rPr>
        <w:t xml:space="preserve"> г и  </w:t>
      </w:r>
      <w:r w:rsidR="00B97557">
        <w:rPr>
          <w:b/>
          <w:bCs/>
          <w:sz w:val="20"/>
          <w:szCs w:val="20"/>
        </w:rPr>
        <w:t>_______________________</w:t>
      </w:r>
      <w:r w:rsidR="00B97557">
        <w:rPr>
          <w:sz w:val="20"/>
          <w:szCs w:val="20"/>
        </w:rPr>
        <w:t>, именуемый в дальнейшем «Зак</w:t>
      </w:r>
      <w:r w:rsidR="00B97557">
        <w:rPr>
          <w:sz w:val="20"/>
          <w:szCs w:val="20"/>
        </w:rPr>
        <w:t>азчик», вместе именуемые в дальнейшем «Стороны», заключили настоящий Договор о нижеследующем.</w:t>
      </w:r>
    </w:p>
    <w:p w:rsidR="00161D65" w:rsidRDefault="00161D65">
      <w:pPr>
        <w:tabs>
          <w:tab w:val="left" w:pos="7050"/>
        </w:tabs>
        <w:jc w:val="both"/>
        <w:rPr>
          <w:sz w:val="20"/>
          <w:szCs w:val="20"/>
        </w:rPr>
      </w:pPr>
    </w:p>
    <w:p w:rsidR="00161D65" w:rsidRDefault="00B97557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1. Предмет договора</w:t>
      </w:r>
    </w:p>
    <w:p w:rsidR="00161D65" w:rsidRDefault="00B97557">
      <w:pPr>
        <w:pStyle w:val="a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1.1. Исполнитель </w:t>
      </w:r>
      <w:r w:rsidR="00447D4D">
        <w:rPr>
          <w:sz w:val="20"/>
          <w:szCs w:val="20"/>
        </w:rPr>
        <w:t xml:space="preserve">на транспортном средстве </w:t>
      </w:r>
      <w:r>
        <w:rPr>
          <w:sz w:val="20"/>
          <w:szCs w:val="20"/>
        </w:rPr>
        <w:t>обеспечивает экскурсионное сопровождение либо осуществляет стандартную обзорную экскурсию, экскурсию по музею или иному объе</w:t>
      </w:r>
      <w:r>
        <w:rPr>
          <w:sz w:val="20"/>
          <w:szCs w:val="20"/>
        </w:rPr>
        <w:t xml:space="preserve">кту туристского показа, </w:t>
      </w:r>
      <w:r w:rsidRPr="00447D4D">
        <w:rPr>
          <w:b/>
          <w:sz w:val="20"/>
          <w:szCs w:val="20"/>
        </w:rPr>
        <w:t xml:space="preserve">экскурсию </w:t>
      </w:r>
      <w:r w:rsidR="00447D4D">
        <w:rPr>
          <w:b/>
          <w:sz w:val="20"/>
          <w:szCs w:val="20"/>
        </w:rPr>
        <w:t xml:space="preserve">или тур </w:t>
      </w:r>
      <w:r w:rsidRPr="00447D4D">
        <w:rPr>
          <w:b/>
          <w:sz w:val="20"/>
          <w:szCs w:val="20"/>
        </w:rPr>
        <w:t>по специальной программе и другое</w:t>
      </w:r>
      <w:r>
        <w:rPr>
          <w:sz w:val="20"/>
          <w:szCs w:val="20"/>
        </w:rPr>
        <w:t>, по предварительной Заявке Заказчика.</w:t>
      </w:r>
    </w:p>
    <w:p w:rsidR="00161D65" w:rsidRDefault="00B97557">
      <w:pPr>
        <w:pStyle w:val="a6"/>
        <w:jc w:val="both"/>
        <w:rPr>
          <w:sz w:val="20"/>
          <w:szCs w:val="20"/>
        </w:rPr>
      </w:pPr>
      <w:r>
        <w:rPr>
          <w:sz w:val="20"/>
          <w:szCs w:val="20"/>
        </w:rPr>
        <w:t>1.2.  Исполнитель предоставляет услуги, согласно письменной заявке установленного образца, приведённой в Приложении №1.</w:t>
      </w:r>
    </w:p>
    <w:p w:rsidR="00161D65" w:rsidRDefault="00B97557">
      <w:pPr>
        <w:pStyle w:val="a6"/>
        <w:jc w:val="both"/>
        <w:rPr>
          <w:sz w:val="20"/>
          <w:szCs w:val="20"/>
        </w:rPr>
      </w:pPr>
      <w:r>
        <w:rPr>
          <w:sz w:val="20"/>
          <w:szCs w:val="20"/>
        </w:rPr>
        <w:t>1.3. Все действия сторон по пр</w:t>
      </w:r>
      <w:r>
        <w:rPr>
          <w:sz w:val="20"/>
          <w:szCs w:val="20"/>
        </w:rPr>
        <w:t>одаже услуг не выходят за гражданско-правовые рамки договоров возмездного оказания услуг.</w:t>
      </w:r>
    </w:p>
    <w:p w:rsidR="00161D65" w:rsidRDefault="00B9755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1.4. Продаже подлежат услуги, включающие организацию экскурсионного обслуживания, услуги </w:t>
      </w:r>
      <w:r w:rsidR="00447D4D">
        <w:rPr>
          <w:sz w:val="20"/>
          <w:szCs w:val="20"/>
        </w:rPr>
        <w:t>экскурсоводов-</w:t>
      </w:r>
      <w:r>
        <w:rPr>
          <w:sz w:val="20"/>
          <w:szCs w:val="20"/>
        </w:rPr>
        <w:t>гидов</w:t>
      </w:r>
      <w:r w:rsidR="00447D4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и другие услуги, необходимые для совершения путешествия, и</w:t>
      </w:r>
      <w:r>
        <w:rPr>
          <w:sz w:val="20"/>
          <w:szCs w:val="20"/>
        </w:rPr>
        <w:t>ндивидуальных лиц и групп граждан.</w:t>
      </w:r>
    </w:p>
    <w:p w:rsidR="00161D65" w:rsidRDefault="00B97557">
      <w:pPr>
        <w:jc w:val="both"/>
        <w:rPr>
          <w:sz w:val="20"/>
          <w:szCs w:val="20"/>
        </w:rPr>
      </w:pPr>
      <w:r>
        <w:rPr>
          <w:sz w:val="20"/>
          <w:szCs w:val="20"/>
        </w:rPr>
        <w:t>1.5. Услуги экскурсовода (гида) трактуются в рамках настоящего договора следующим образом: действия по сопровождению и ознакомлению экскурсантов с туристическими ресурсами, осуществляемые в информационных, учебных, познав</w:t>
      </w:r>
      <w:r>
        <w:rPr>
          <w:sz w:val="20"/>
          <w:szCs w:val="20"/>
        </w:rPr>
        <w:t>ательных, культурно-просветительных и других целях творческими работниками, обладающими соответствующей квалификацией.</w:t>
      </w:r>
    </w:p>
    <w:p w:rsidR="00161D65" w:rsidRDefault="00B97557">
      <w:pPr>
        <w:jc w:val="both"/>
        <w:rPr>
          <w:sz w:val="20"/>
          <w:szCs w:val="20"/>
        </w:rPr>
      </w:pPr>
      <w:r>
        <w:rPr>
          <w:sz w:val="20"/>
          <w:szCs w:val="20"/>
        </w:rPr>
        <w:t> 1.6. Услуги гида-переводчика – действия по сопровождению и ознакомлению экскурсантов с туристическими ресурсами, осуществляемые посредст</w:t>
      </w:r>
      <w:r>
        <w:rPr>
          <w:sz w:val="20"/>
          <w:szCs w:val="20"/>
        </w:rPr>
        <w:t>вом последовательного и/или синхронного перевода творческим работником, обладающим соответствующей квалификацией.</w:t>
      </w:r>
    </w:p>
    <w:p w:rsidR="00161D65" w:rsidRDefault="00B97557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2. Обязанности сторон.</w:t>
      </w:r>
    </w:p>
    <w:p w:rsidR="00161D65" w:rsidRDefault="00B97557">
      <w:pPr>
        <w:jc w:val="both"/>
        <w:rPr>
          <w:sz w:val="20"/>
          <w:szCs w:val="20"/>
        </w:rPr>
      </w:pPr>
      <w:r>
        <w:rPr>
          <w:sz w:val="20"/>
          <w:szCs w:val="20"/>
        </w:rPr>
        <w:t>2.1. Обязанность Заказчика:</w:t>
      </w:r>
    </w:p>
    <w:p w:rsidR="00161D65" w:rsidRDefault="00B97557">
      <w:pPr>
        <w:jc w:val="both"/>
        <w:rPr>
          <w:sz w:val="20"/>
          <w:szCs w:val="20"/>
        </w:rPr>
      </w:pPr>
      <w:r>
        <w:rPr>
          <w:sz w:val="20"/>
          <w:szCs w:val="20"/>
        </w:rPr>
        <w:t>2.1.1. Предоставить Исполнителю письменную Заявку установленного образца на оказание экскур</w:t>
      </w:r>
      <w:r>
        <w:rPr>
          <w:sz w:val="20"/>
          <w:szCs w:val="20"/>
        </w:rPr>
        <w:t>сионных услуг, приведённую в Приложении № 1, которое является неотъемлемой частью настоящего договора.</w:t>
      </w:r>
    </w:p>
    <w:p w:rsidR="00161D65" w:rsidRDefault="00B97557">
      <w:pPr>
        <w:jc w:val="both"/>
        <w:rPr>
          <w:sz w:val="20"/>
          <w:szCs w:val="20"/>
        </w:rPr>
      </w:pPr>
      <w:r>
        <w:rPr>
          <w:sz w:val="20"/>
          <w:szCs w:val="20"/>
        </w:rPr>
        <w:t>2.1.2. Направить Заявку по факсу, e-mail, или другим доступным способом связи не позднее, чем за 48 часа до предполагаемого момента оказания услуг индиви</w:t>
      </w:r>
      <w:r>
        <w:rPr>
          <w:sz w:val="20"/>
          <w:szCs w:val="20"/>
        </w:rPr>
        <w:t>дуальному лицу, и не позднее, чем за 72 часа и более до предполагаемого момента оказания услуг туристической группе.</w:t>
      </w:r>
    </w:p>
    <w:p w:rsidR="00161D65" w:rsidRDefault="00B97557">
      <w:pPr>
        <w:jc w:val="both"/>
        <w:rPr>
          <w:sz w:val="20"/>
          <w:szCs w:val="20"/>
        </w:rPr>
      </w:pPr>
      <w:r>
        <w:rPr>
          <w:sz w:val="20"/>
          <w:szCs w:val="20"/>
        </w:rPr>
        <w:t>2.1.3. В случае неявки экскурсантов Заказчика в назначенное время, то по истечении 1 часа, Заявка считается выполненной Исполнителем и подл</w:t>
      </w:r>
      <w:r>
        <w:rPr>
          <w:sz w:val="20"/>
          <w:szCs w:val="20"/>
        </w:rPr>
        <w:t>ежит оплате заказчиком в полном объёме.</w:t>
      </w:r>
    </w:p>
    <w:p w:rsidR="00161D65" w:rsidRDefault="00B97557">
      <w:pPr>
        <w:jc w:val="both"/>
        <w:rPr>
          <w:sz w:val="20"/>
          <w:szCs w:val="20"/>
        </w:rPr>
      </w:pPr>
      <w:r>
        <w:rPr>
          <w:sz w:val="20"/>
          <w:szCs w:val="20"/>
        </w:rPr>
        <w:t>2.1.4. Заказчик обязуется предоставить Исполнителю до начала работы (не менее чем за 14 дней) по настоящему договору количественный состав экскурсантов.</w:t>
      </w:r>
    </w:p>
    <w:p w:rsidR="00161D65" w:rsidRDefault="00B97557">
      <w:pPr>
        <w:jc w:val="both"/>
        <w:rPr>
          <w:sz w:val="20"/>
          <w:szCs w:val="20"/>
        </w:rPr>
      </w:pPr>
      <w:r>
        <w:rPr>
          <w:sz w:val="20"/>
          <w:szCs w:val="20"/>
        </w:rPr>
        <w:t>2.1.5. Своевременно оплатить услуги, входящие в экскурсионное о</w:t>
      </w:r>
      <w:r>
        <w:rPr>
          <w:sz w:val="20"/>
          <w:szCs w:val="20"/>
        </w:rPr>
        <w:t>бслуживание, согласно п.3.2.2. настоящего договора.</w:t>
      </w:r>
    </w:p>
    <w:p w:rsidR="00161D65" w:rsidRDefault="00B97557">
      <w:pPr>
        <w:jc w:val="both"/>
        <w:rPr>
          <w:sz w:val="20"/>
          <w:szCs w:val="20"/>
        </w:rPr>
      </w:pPr>
      <w:r>
        <w:rPr>
          <w:sz w:val="20"/>
          <w:szCs w:val="20"/>
        </w:rPr>
        <w:t>2.1.6. Нести полную ответственность за жизнь и здоровье, а также за поведение экскурсантов.</w:t>
      </w:r>
    </w:p>
    <w:p w:rsidR="00161D65" w:rsidRDefault="00B97557">
      <w:pPr>
        <w:jc w:val="both"/>
        <w:rPr>
          <w:sz w:val="20"/>
          <w:szCs w:val="20"/>
        </w:rPr>
      </w:pPr>
      <w:r>
        <w:rPr>
          <w:sz w:val="20"/>
          <w:szCs w:val="20"/>
        </w:rPr>
        <w:t>2.2. Обязанность Исполнителя:</w:t>
      </w:r>
    </w:p>
    <w:p w:rsidR="00161D65" w:rsidRDefault="00B97557">
      <w:pPr>
        <w:pStyle w:val="a6"/>
        <w:jc w:val="both"/>
        <w:rPr>
          <w:sz w:val="20"/>
          <w:szCs w:val="20"/>
        </w:rPr>
      </w:pPr>
      <w:r>
        <w:rPr>
          <w:sz w:val="20"/>
          <w:szCs w:val="20"/>
        </w:rPr>
        <w:t>2.2.1. Предоставить Заказчику набор услуг в соответствии с п.1 настоящего Договора</w:t>
      </w:r>
      <w:r>
        <w:rPr>
          <w:sz w:val="20"/>
          <w:szCs w:val="20"/>
        </w:rPr>
        <w:t>, а при отсутствии возможности оказания услуг по указанной Заявке, сообщить об альтернативном варианте. Обеспечить условия безопасности экскурсантов на маршруте.</w:t>
      </w:r>
    </w:p>
    <w:p w:rsidR="00161D65" w:rsidRDefault="00B97557">
      <w:pPr>
        <w:pStyle w:val="a6"/>
        <w:jc w:val="both"/>
        <w:rPr>
          <w:sz w:val="20"/>
          <w:szCs w:val="20"/>
        </w:rPr>
      </w:pPr>
      <w:r>
        <w:rPr>
          <w:sz w:val="20"/>
          <w:szCs w:val="20"/>
        </w:rPr>
        <w:t>2.2.2. В случае подтверждения Заявки Исполнитель гарантирует предоставление услуг экскурсантам</w:t>
      </w:r>
      <w:r>
        <w:rPr>
          <w:sz w:val="20"/>
          <w:szCs w:val="20"/>
        </w:rPr>
        <w:t xml:space="preserve"> в соответствии с условиями Заявки.</w:t>
      </w:r>
    </w:p>
    <w:p w:rsidR="00161D65" w:rsidRDefault="00B97557">
      <w:pPr>
        <w:jc w:val="both"/>
        <w:rPr>
          <w:sz w:val="20"/>
          <w:szCs w:val="20"/>
        </w:rPr>
      </w:pPr>
      <w:r>
        <w:rPr>
          <w:sz w:val="20"/>
          <w:szCs w:val="20"/>
        </w:rPr>
        <w:t>2.2.3. Предоставить экскурсантам Заказчика необходимую и достоверную информацию об услугах, их видах и особенностях.</w:t>
      </w:r>
    </w:p>
    <w:p w:rsidR="00161D65" w:rsidRDefault="00B97557">
      <w:pPr>
        <w:jc w:val="both"/>
        <w:rPr>
          <w:sz w:val="20"/>
          <w:szCs w:val="20"/>
        </w:rPr>
      </w:pPr>
      <w:r>
        <w:rPr>
          <w:sz w:val="20"/>
          <w:szCs w:val="20"/>
        </w:rPr>
        <w:t>2.2.4. Исполнитель обязуется информировать Заказчика обо всех изменениях цен и условий оказания услуг п</w:t>
      </w:r>
      <w:r>
        <w:rPr>
          <w:sz w:val="20"/>
          <w:szCs w:val="20"/>
        </w:rPr>
        <w:t>о e-mail или другим доступным способом связи, не позднее, чем за 5 (Пять) дней до предполагаемой даты таких изменений. В случае если Заказчик не сообщит в течение 3 (Трех) дней о принятии таких изменений от Исполнителя, Заявки, принятые от Заказчика до пол</w:t>
      </w:r>
      <w:r>
        <w:rPr>
          <w:sz w:val="20"/>
          <w:szCs w:val="20"/>
        </w:rPr>
        <w:t>учения им информации о таких изменениях, обслуживаются Исполнителем по новой цене и на новых условиях оказания услуг.</w:t>
      </w:r>
    </w:p>
    <w:p w:rsidR="00161D65" w:rsidRDefault="00B97557">
      <w:pPr>
        <w:pStyle w:val="a6"/>
        <w:jc w:val="both"/>
        <w:rPr>
          <w:sz w:val="20"/>
          <w:szCs w:val="20"/>
        </w:rPr>
      </w:pPr>
      <w:r>
        <w:rPr>
          <w:sz w:val="20"/>
          <w:szCs w:val="20"/>
        </w:rPr>
        <w:t>2.2.5. Исполнитель не несет ответственность за ущерб, нанесенный экскурсантами Заказчика третьей стороне или ущерб, нанесенный экскурсанту</w:t>
      </w:r>
      <w:r>
        <w:rPr>
          <w:sz w:val="20"/>
          <w:szCs w:val="20"/>
        </w:rPr>
        <w:t xml:space="preserve"> Заказчика третьей стороной.</w:t>
      </w:r>
    </w:p>
    <w:p w:rsidR="00161D65" w:rsidRDefault="00B97557">
      <w:pPr>
        <w:pStyle w:val="a6"/>
        <w:jc w:val="both"/>
        <w:rPr>
          <w:sz w:val="20"/>
          <w:szCs w:val="20"/>
        </w:rPr>
      </w:pPr>
      <w:r>
        <w:rPr>
          <w:sz w:val="20"/>
          <w:szCs w:val="20"/>
        </w:rPr>
        <w:t>2.2.6. Оказание туристических услуг экскурсантам Заказчика осуществляется только при наличии документа, подтверждающего факт оплаты Заказчиком экскурсионного обслуживания.</w:t>
      </w:r>
    </w:p>
    <w:p w:rsidR="00161D65" w:rsidRDefault="00161D65">
      <w:pPr>
        <w:pStyle w:val="a6"/>
        <w:rPr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B97557">
      <w:pPr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3. Порядок расчётов.</w:t>
      </w:r>
    </w:p>
    <w:p w:rsidR="00161D65" w:rsidRDefault="00B97557">
      <w:p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3.1. Расчет между Исполнителем и</w:t>
      </w:r>
      <w:r>
        <w:rPr>
          <w:sz w:val="20"/>
          <w:szCs w:val="20"/>
        </w:rPr>
        <w:t xml:space="preserve"> Заказчиком, производится по ценам, указанным в Приложение № 1, которое является неотъемлемой частью настоящего договора без учета налога на добавочную стоимость. Заказчик оплачивает стоимость услуг, в соответствии с выставленным Исполнителем счетом.</w:t>
      </w:r>
    </w:p>
    <w:p w:rsidR="00161D65" w:rsidRDefault="00B97557">
      <w:pPr>
        <w:pStyle w:val="a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3.2. </w:t>
      </w:r>
      <w:r>
        <w:rPr>
          <w:sz w:val="20"/>
          <w:szCs w:val="20"/>
        </w:rPr>
        <w:t>Счет выставляется по каждой конкретной Заявке и является подтверждением принятия Исполнителем Заявки на предоставление экскурсионных услуг экскурсантам Заказчика.</w:t>
      </w:r>
    </w:p>
    <w:p w:rsidR="00161D65" w:rsidRDefault="00B97557">
      <w:pPr>
        <w:rPr>
          <w:sz w:val="20"/>
          <w:szCs w:val="20"/>
        </w:rPr>
      </w:pPr>
      <w:r>
        <w:rPr>
          <w:sz w:val="20"/>
          <w:szCs w:val="20"/>
        </w:rPr>
        <w:t>3.3. Оплата производится в безналичном порядке в рублях Российской Федерации на счет, указанн</w:t>
      </w:r>
      <w:r>
        <w:rPr>
          <w:sz w:val="20"/>
          <w:szCs w:val="20"/>
        </w:rPr>
        <w:t>ый в  разделе VIII настоящего Договора.</w:t>
      </w:r>
    </w:p>
    <w:p w:rsidR="00161D65" w:rsidRDefault="00B97557">
      <w:pPr>
        <w:rPr>
          <w:sz w:val="20"/>
          <w:szCs w:val="20"/>
        </w:rPr>
      </w:pPr>
      <w:r>
        <w:rPr>
          <w:sz w:val="20"/>
          <w:szCs w:val="20"/>
        </w:rPr>
        <w:t>3.4 Оплата производится следующим образом:</w:t>
      </w:r>
    </w:p>
    <w:p w:rsidR="00161D65" w:rsidRPr="00447D4D" w:rsidRDefault="00B97557" w:rsidP="00447D4D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авансовый платеж в размере 20 % стоимости услуг в течение 3 (Трех) календарных дней после заключения настоящего Договора;</w:t>
      </w:r>
    </w:p>
    <w:p w:rsidR="00161D65" w:rsidRDefault="00B97557">
      <w:pPr>
        <w:rPr>
          <w:sz w:val="20"/>
          <w:szCs w:val="20"/>
        </w:rPr>
      </w:pPr>
      <w:r>
        <w:rPr>
          <w:sz w:val="20"/>
          <w:szCs w:val="20"/>
        </w:rPr>
        <w:t>- окончательная оплата услуг производится в последний день маршрута (_____________).</w:t>
      </w:r>
    </w:p>
    <w:p w:rsidR="00161D65" w:rsidRDefault="00B97557">
      <w:pPr>
        <w:jc w:val="both"/>
        <w:rPr>
          <w:sz w:val="20"/>
          <w:szCs w:val="20"/>
        </w:rPr>
      </w:pPr>
      <w:r>
        <w:rPr>
          <w:sz w:val="20"/>
          <w:szCs w:val="20"/>
        </w:rPr>
        <w:t>3.5. К каждому счёту Исполнитель направляет Заказчику Акт выполненных работ за истекший период. Датой оплаты считается день зачисления денежных средств н</w:t>
      </w:r>
      <w:r>
        <w:rPr>
          <w:sz w:val="20"/>
          <w:szCs w:val="20"/>
        </w:rPr>
        <w:t>а расчетный счет Исполнителя, либо взнос наличных денежных средств в кассу предприятия. Все претензии принимаются в течение 5-ти дней от даты окончания оказания услуг и учитываются в последующих Актах.</w:t>
      </w:r>
    </w:p>
    <w:p w:rsidR="00161D65" w:rsidRDefault="00B97557">
      <w:pPr>
        <w:pStyle w:val="a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3.6. В случае просрочки платежа Исполнитель оставляет </w:t>
      </w:r>
      <w:r>
        <w:rPr>
          <w:sz w:val="20"/>
          <w:szCs w:val="20"/>
        </w:rPr>
        <w:t>за собой право приостановить прием Заявок до поступления причитающихся сумм на расчетный счет или в кассу Исполнителя.</w:t>
      </w:r>
    </w:p>
    <w:p w:rsidR="00161D65" w:rsidRDefault="00B97557">
      <w:pPr>
        <w:pStyle w:val="a6"/>
        <w:jc w:val="both"/>
        <w:rPr>
          <w:sz w:val="20"/>
          <w:szCs w:val="20"/>
        </w:rPr>
      </w:pPr>
      <w:r>
        <w:rPr>
          <w:sz w:val="20"/>
          <w:szCs w:val="20"/>
        </w:rPr>
        <w:t>3.7. Исполнитель не несет ответственность по возмещению денежных затрат Заказчику за оплаченные экскурсионные услуги, если Заказчик в пер</w:t>
      </w:r>
      <w:r>
        <w:rPr>
          <w:sz w:val="20"/>
          <w:szCs w:val="20"/>
        </w:rPr>
        <w:t xml:space="preserve">иод обслуживания по своему усмотрению или в связи со своими интересами не воспользовался всеми или частью заказанных услуг, и не возмещает расходы, выходящие за рамки оговоренных в настоящем договоре и Приложений к нему. </w:t>
      </w: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B97557">
      <w:pPr>
        <w:spacing w:line="259" w:lineRule="auto"/>
        <w:ind w:firstLine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4. Условия аннуляции, изменения у</w:t>
      </w:r>
      <w:r>
        <w:rPr>
          <w:b/>
          <w:bCs/>
          <w:sz w:val="20"/>
          <w:szCs w:val="20"/>
        </w:rPr>
        <w:t>словий бронирования</w:t>
      </w:r>
    </w:p>
    <w:p w:rsidR="00161D65" w:rsidRDefault="00B97557">
      <w:pPr>
        <w:spacing w:line="259" w:lineRule="auto"/>
        <w:jc w:val="both"/>
        <w:rPr>
          <w:sz w:val="20"/>
          <w:szCs w:val="20"/>
        </w:rPr>
      </w:pPr>
      <w:r>
        <w:rPr>
          <w:sz w:val="20"/>
          <w:szCs w:val="20"/>
        </w:rPr>
        <w:t>4.1. Заказчик вправе направить Исполнителю заявление об изменении условий бронирования или об аннуляции подтвержденного бронирования. Датой аннуляции будет считаться день получения заявления об аннуляции (с 10:00 до 19:00 часов текущего</w:t>
      </w:r>
      <w:r>
        <w:rPr>
          <w:sz w:val="20"/>
          <w:szCs w:val="20"/>
        </w:rPr>
        <w:t xml:space="preserve"> рабочего дня по московскому времени). При аннуляции бронирования возврат денежных средств, уплаченных за аннулированные услуги, производится непосредственно Заказчику за вычетом фактически понесенных Исполнителем расходов в срок до 60 (шестидесяти) календ</w:t>
      </w:r>
      <w:r>
        <w:rPr>
          <w:sz w:val="20"/>
          <w:szCs w:val="20"/>
        </w:rPr>
        <w:t xml:space="preserve">арных дней со дня предоставления оригиналов документов, запрошенных Исполнителем для осуществления возврата. </w:t>
      </w: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B97557">
      <w:pPr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4. Конфиденциальность.</w:t>
      </w:r>
    </w:p>
    <w:p w:rsidR="00161D65" w:rsidRDefault="00B97557">
      <w:pPr>
        <w:jc w:val="both"/>
        <w:rPr>
          <w:sz w:val="20"/>
          <w:szCs w:val="20"/>
        </w:rPr>
      </w:pPr>
      <w:r>
        <w:rPr>
          <w:sz w:val="20"/>
          <w:szCs w:val="20"/>
        </w:rPr>
        <w:t>4.1. Условия настоящего договора, а также дополнения (Приложения) к нему конфиденциальны и не подлежат разглашению третьим</w:t>
      </w:r>
      <w:r>
        <w:rPr>
          <w:sz w:val="20"/>
          <w:szCs w:val="20"/>
        </w:rPr>
        <w:t xml:space="preserve"> лицам.</w:t>
      </w:r>
    </w:p>
    <w:p w:rsidR="00161D65" w:rsidRDefault="00B9755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4.2. Стороны принимают все необходимые меры для того, чтобы сотрудники, агенты, без предварительного письменного согласия другой Стороны не информировали третьих лиц об условиях данного договора, Приложений и дополнений к нему. </w:t>
      </w: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B97557">
      <w:pPr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5. Срок действия </w:t>
      </w:r>
      <w:r>
        <w:rPr>
          <w:b/>
          <w:bCs/>
          <w:sz w:val="20"/>
          <w:szCs w:val="20"/>
        </w:rPr>
        <w:t>договора.</w:t>
      </w:r>
    </w:p>
    <w:p w:rsidR="00161D65" w:rsidRDefault="00B97557">
      <w:pPr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br/>
      </w:r>
      <w:r>
        <w:rPr>
          <w:sz w:val="20"/>
          <w:szCs w:val="20"/>
        </w:rPr>
        <w:t>5.1. Договор вступает в силу с момента его подписания сторонами и действует  до  «</w:t>
      </w:r>
      <w:r w:rsidR="00447D4D">
        <w:rPr>
          <w:sz w:val="20"/>
          <w:szCs w:val="20"/>
        </w:rPr>
        <w:t>----</w:t>
      </w:r>
      <w:r>
        <w:rPr>
          <w:sz w:val="20"/>
          <w:szCs w:val="20"/>
        </w:rPr>
        <w:t xml:space="preserve">» </w:t>
      </w:r>
      <w:r w:rsidR="00447D4D">
        <w:rPr>
          <w:sz w:val="20"/>
          <w:szCs w:val="20"/>
        </w:rPr>
        <w:t>_____</w:t>
      </w:r>
      <w:r>
        <w:rPr>
          <w:sz w:val="20"/>
          <w:szCs w:val="20"/>
        </w:rPr>
        <w:t xml:space="preserve"> 202</w:t>
      </w:r>
      <w:r>
        <w:rPr>
          <w:sz w:val="20"/>
          <w:szCs w:val="20"/>
        </w:rPr>
        <w:t xml:space="preserve"> г.  До момента окончания поездки и выполнения Исполнителем всех обязательств, согласно договору</w:t>
      </w:r>
    </w:p>
    <w:p w:rsidR="00161D65" w:rsidRDefault="00161D65">
      <w:pPr>
        <w:tabs>
          <w:tab w:val="left" w:pos="3420"/>
        </w:tabs>
        <w:jc w:val="center"/>
        <w:rPr>
          <w:b/>
          <w:bCs/>
          <w:sz w:val="20"/>
          <w:szCs w:val="20"/>
        </w:rPr>
      </w:pPr>
    </w:p>
    <w:p w:rsidR="00161D65" w:rsidRDefault="00B97557">
      <w:pPr>
        <w:tabs>
          <w:tab w:val="left" w:pos="3420"/>
        </w:tabs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6. Форс-мажорные обстоятельства.</w:t>
      </w:r>
    </w:p>
    <w:p w:rsidR="00161D65" w:rsidRDefault="00B97557">
      <w:pPr>
        <w:pStyle w:val="a6"/>
        <w:jc w:val="both"/>
        <w:rPr>
          <w:sz w:val="20"/>
          <w:szCs w:val="20"/>
        </w:rPr>
      </w:pPr>
      <w:r>
        <w:rPr>
          <w:sz w:val="20"/>
          <w:szCs w:val="20"/>
        </w:rPr>
        <w:t>6.1. Стороны осво</w:t>
      </w:r>
      <w:r>
        <w:rPr>
          <w:sz w:val="20"/>
          <w:szCs w:val="20"/>
        </w:rPr>
        <w:t>бождаются от ответственности за неисполнение или ненадлежащее исполнение обязательств по договору, если докажут, что это было вызвано возникновением обстоятельств непреодолимой силы (война, стихийные бедствия, решения органов государственной власти и управ</w:t>
      </w:r>
      <w:r>
        <w:rPr>
          <w:sz w:val="20"/>
          <w:szCs w:val="20"/>
        </w:rPr>
        <w:t xml:space="preserve">ления, а также другие обстоятельства, не зависящие от воли сторон, и не поддающиеся их контролю). </w:t>
      </w:r>
    </w:p>
    <w:p w:rsidR="00161D65" w:rsidRDefault="00B97557">
      <w:pPr>
        <w:pStyle w:val="a6"/>
        <w:jc w:val="both"/>
        <w:rPr>
          <w:sz w:val="20"/>
          <w:szCs w:val="20"/>
        </w:rPr>
      </w:pPr>
      <w:r>
        <w:rPr>
          <w:sz w:val="20"/>
          <w:szCs w:val="20"/>
        </w:rPr>
        <w:t>6.2. Стороны обязаны уведомлять друг друга о возникновении обстоятельств непреодолимой силы не позднее 3 (трех) рабочих дней с того момента, когда информирую</w:t>
      </w:r>
      <w:r>
        <w:rPr>
          <w:sz w:val="20"/>
          <w:szCs w:val="20"/>
        </w:rPr>
        <w:t>щая сторона узнала об их возникновении. Такие уведомления направляются сторонами посредством факсимильной, электронной или иной связи, позволяющей зафиксировать факт отправки и получения информации (документов) сторонами.</w:t>
      </w:r>
    </w:p>
    <w:p w:rsidR="00161D65" w:rsidRDefault="00B97557">
      <w:pPr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>Если действие обстоятельств непрео</w:t>
      </w:r>
      <w:r>
        <w:rPr>
          <w:sz w:val="20"/>
          <w:szCs w:val="20"/>
        </w:rPr>
        <w:t xml:space="preserve">долимой силы будет продолжаться более одного месяца, стороны вправе принять (без предъявления взаимных претензий) решение о прекращении действия Договора, либо о приостановлении его действия. </w:t>
      </w: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B97557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7. Прочие условия договора.</w:t>
      </w:r>
    </w:p>
    <w:p w:rsidR="00161D65" w:rsidRDefault="00B97557">
      <w:pPr>
        <w:jc w:val="both"/>
        <w:rPr>
          <w:sz w:val="20"/>
          <w:szCs w:val="20"/>
        </w:rPr>
      </w:pPr>
      <w:r>
        <w:rPr>
          <w:sz w:val="20"/>
          <w:szCs w:val="20"/>
        </w:rPr>
        <w:t>7.1. Стороны заявляют и гарантирую</w:t>
      </w:r>
      <w:r>
        <w:rPr>
          <w:sz w:val="20"/>
          <w:szCs w:val="20"/>
        </w:rPr>
        <w:t>т, что каждая из них, а также подписывающие договор представители сторон имеют легитимный юридический статус и правоспособность, позволяющие им заключить договор.</w:t>
      </w:r>
    </w:p>
    <w:p w:rsidR="00161D65" w:rsidRDefault="00B97557">
      <w:pPr>
        <w:jc w:val="both"/>
        <w:rPr>
          <w:sz w:val="20"/>
          <w:szCs w:val="20"/>
        </w:rPr>
      </w:pPr>
      <w:r>
        <w:rPr>
          <w:sz w:val="20"/>
          <w:szCs w:val="20"/>
        </w:rPr>
        <w:t>7.2. Любые изменения к договору будут действительными в случае совершения их в письменной фор</w:t>
      </w:r>
      <w:r>
        <w:rPr>
          <w:sz w:val="20"/>
          <w:szCs w:val="20"/>
        </w:rPr>
        <w:t>ме по обоюдному согласию сторон</w:t>
      </w:r>
    </w:p>
    <w:p w:rsidR="00161D65" w:rsidRDefault="00161D65">
      <w:pPr>
        <w:jc w:val="both"/>
        <w:rPr>
          <w:sz w:val="20"/>
          <w:szCs w:val="20"/>
        </w:rPr>
      </w:pPr>
    </w:p>
    <w:p w:rsidR="00161D65" w:rsidRDefault="00B97557">
      <w:pPr>
        <w:jc w:val="both"/>
        <w:rPr>
          <w:sz w:val="20"/>
          <w:szCs w:val="20"/>
        </w:rPr>
      </w:pPr>
      <w:r>
        <w:rPr>
          <w:sz w:val="20"/>
          <w:szCs w:val="20"/>
        </w:rPr>
        <w:t>7.3.  По заключении договора, предшествующие этому переговоры и переписка по вопросам, урегулированным договором, теряют силу.</w:t>
      </w:r>
    </w:p>
    <w:p w:rsidR="00161D65" w:rsidRDefault="00B97557">
      <w:pPr>
        <w:pStyle w:val="a6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7.4. Стороны    обязаны   информировать    друг   друга   об    изменении   адресов и реквизитов</w:t>
      </w:r>
      <w:r>
        <w:rPr>
          <w:sz w:val="20"/>
          <w:szCs w:val="20"/>
        </w:rPr>
        <w:t>, оформленных в Договоре.</w:t>
      </w:r>
    </w:p>
    <w:p w:rsidR="00161D65" w:rsidRDefault="00B97557">
      <w:pPr>
        <w:jc w:val="both"/>
        <w:rPr>
          <w:sz w:val="20"/>
          <w:szCs w:val="20"/>
        </w:rPr>
      </w:pPr>
      <w:r>
        <w:rPr>
          <w:sz w:val="20"/>
          <w:szCs w:val="20"/>
        </w:rPr>
        <w:t>7.5. Все возникшие споры решаются путём переговоров. В случае не достижения договорённостей, споры разрешаются в арбитражном суде.</w:t>
      </w:r>
    </w:p>
    <w:p w:rsidR="00161D65" w:rsidRDefault="00B97557">
      <w:pPr>
        <w:jc w:val="both"/>
        <w:rPr>
          <w:sz w:val="20"/>
          <w:szCs w:val="20"/>
        </w:rPr>
      </w:pPr>
      <w:r>
        <w:rPr>
          <w:sz w:val="20"/>
          <w:szCs w:val="20"/>
        </w:rPr>
        <w:t>7.6. Договор составлен на русском языке, понятном для обеих сторон, и подписан в 2 (двух) экземпляр</w:t>
      </w:r>
      <w:r>
        <w:rPr>
          <w:sz w:val="20"/>
          <w:szCs w:val="20"/>
        </w:rPr>
        <w:t>ах (по одному для каждой из сторон), имеющих одинаковую юридическую силу.</w:t>
      </w:r>
    </w:p>
    <w:p w:rsidR="00161D65" w:rsidRDefault="00161D65">
      <w:pPr>
        <w:jc w:val="both"/>
        <w:rPr>
          <w:sz w:val="20"/>
          <w:szCs w:val="20"/>
        </w:rPr>
      </w:pPr>
    </w:p>
    <w:p w:rsidR="00161D65" w:rsidRDefault="00B97557">
      <w:pPr>
        <w:jc w:val="center"/>
      </w:pPr>
      <w:r>
        <w:rPr>
          <w:b/>
          <w:bCs/>
          <w:sz w:val="20"/>
          <w:szCs w:val="20"/>
        </w:rPr>
        <w:t>8. Юридические адреса сторон и банковские реквизиты.</w:t>
      </w: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tbl>
      <w:tblPr>
        <w:tblStyle w:val="TableNormal"/>
        <w:tblW w:w="10682" w:type="dxa"/>
        <w:jc w:val="center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5211"/>
        <w:gridCol w:w="5471"/>
      </w:tblGrid>
      <w:tr w:rsidR="00161D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4"/>
          <w:jc w:val="center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D65" w:rsidRDefault="00B9755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Исполнитель</w:t>
            </w:r>
          </w:p>
          <w:p w:rsidR="00D445B2" w:rsidRDefault="00D445B2" w:rsidP="00D445B2">
            <w:pPr>
              <w:pStyle w:val="a6"/>
              <w:jc w:val="both"/>
            </w:pPr>
            <w:r w:rsidRPr="00F224CC">
              <w:t xml:space="preserve">ИП Зарубин, Алтайский край, </w:t>
            </w:r>
            <w:r>
              <w:t>Алтайский край, Смоленский район, с. Иконниково, ул. Березовая 18а</w:t>
            </w:r>
            <w:r w:rsidRPr="00F224CC">
              <w:t>;  тел.: 8-9609491874</w:t>
            </w:r>
          </w:p>
          <w:p w:rsidR="00D445B2" w:rsidRDefault="00D445B2" w:rsidP="00D445B2">
            <w:pPr>
              <w:pStyle w:val="a6"/>
              <w:jc w:val="both"/>
            </w:pPr>
            <w:r>
              <w:t>ИНН 7707083893</w:t>
            </w:r>
            <w:r w:rsidRPr="00F224CC">
              <w:t xml:space="preserve"> </w:t>
            </w:r>
          </w:p>
          <w:p w:rsidR="00D445B2" w:rsidRDefault="00D445B2" w:rsidP="00D445B2">
            <w:pPr>
              <w:pStyle w:val="a6"/>
              <w:jc w:val="both"/>
            </w:pPr>
            <w:r w:rsidRPr="00F224CC">
              <w:t xml:space="preserve">КПП 223443001, </w:t>
            </w:r>
          </w:p>
          <w:p w:rsidR="00D445B2" w:rsidRPr="00F224CC" w:rsidRDefault="00D445B2" w:rsidP="00D445B2">
            <w:pPr>
              <w:pStyle w:val="a6"/>
              <w:jc w:val="both"/>
            </w:pPr>
            <w:r w:rsidRPr="00F224CC">
              <w:t>ОГРН 321220200244171 лицензия № АК-22-001874 от 07.09.2021г.</w:t>
            </w:r>
          </w:p>
          <w:p w:rsidR="00D445B2" w:rsidRDefault="00D445B2" w:rsidP="00D445B2">
            <w:pPr>
              <w:pStyle w:val="a6"/>
              <w:jc w:val="both"/>
            </w:pPr>
            <w:r w:rsidRPr="00F224CC">
              <w:t xml:space="preserve">Р/с 40802810702000002404 </w:t>
            </w:r>
          </w:p>
          <w:p w:rsidR="00D445B2" w:rsidRDefault="00D445B2" w:rsidP="00D445B2">
            <w:pPr>
              <w:pStyle w:val="a6"/>
              <w:jc w:val="both"/>
              <w:rPr>
                <w:shd w:val="clear" w:color="auto" w:fill="F3F4F7"/>
              </w:rPr>
            </w:pPr>
            <w:r w:rsidRPr="00F224CC">
              <w:t xml:space="preserve">К/с </w:t>
            </w:r>
            <w:r w:rsidRPr="00F224CC">
              <w:rPr>
                <w:shd w:val="clear" w:color="auto" w:fill="F3F4F7"/>
              </w:rPr>
              <w:t xml:space="preserve">30101810200000000604 </w:t>
            </w:r>
          </w:p>
          <w:p w:rsidR="00D445B2" w:rsidRPr="00F224CC" w:rsidRDefault="00D445B2" w:rsidP="00D445B2">
            <w:pPr>
              <w:pStyle w:val="a6"/>
              <w:jc w:val="both"/>
            </w:pPr>
            <w:r w:rsidRPr="00F224CC">
              <w:t xml:space="preserve">БИК </w:t>
            </w:r>
            <w:r w:rsidRPr="00F224CC">
              <w:rPr>
                <w:shd w:val="clear" w:color="auto" w:fill="FFFFFF"/>
              </w:rPr>
              <w:t>040173604 Алтайское отделение №8644 ПАО Сбербанк г. Барнаул</w:t>
            </w:r>
          </w:p>
          <w:p w:rsidR="00161D65" w:rsidRDefault="00161D65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61D65" w:rsidRDefault="00161D65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61D65" w:rsidRDefault="00D445B2" w:rsidP="00D445B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Зарубин В.В.</w:t>
            </w:r>
          </w:p>
          <w:p w:rsidR="00161D65" w:rsidRDefault="00B9755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___________________/___________/</w:t>
            </w:r>
          </w:p>
        </w:tc>
        <w:tc>
          <w:tcPr>
            <w:tcW w:w="5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D65" w:rsidRDefault="00B9755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Заказчик</w:t>
            </w:r>
          </w:p>
          <w:p w:rsidR="00161D65" w:rsidRDefault="00161D65">
            <w:pPr>
              <w:spacing w:line="240" w:lineRule="exact"/>
              <w:rPr>
                <w:sz w:val="20"/>
                <w:szCs w:val="20"/>
              </w:rPr>
            </w:pPr>
          </w:p>
          <w:p w:rsidR="00161D65" w:rsidRDefault="00161D65">
            <w:pPr>
              <w:rPr>
                <w:b/>
                <w:bCs/>
                <w:sz w:val="20"/>
                <w:szCs w:val="20"/>
              </w:rPr>
            </w:pPr>
          </w:p>
          <w:p w:rsidR="00161D65" w:rsidRDefault="00161D65">
            <w:pPr>
              <w:rPr>
                <w:b/>
                <w:bCs/>
                <w:sz w:val="20"/>
                <w:szCs w:val="20"/>
              </w:rPr>
            </w:pPr>
          </w:p>
          <w:p w:rsidR="00161D65" w:rsidRDefault="00161D65">
            <w:pPr>
              <w:rPr>
                <w:b/>
                <w:bCs/>
                <w:sz w:val="20"/>
                <w:szCs w:val="20"/>
              </w:rPr>
            </w:pPr>
          </w:p>
          <w:p w:rsidR="00161D65" w:rsidRDefault="00161D65">
            <w:pPr>
              <w:rPr>
                <w:b/>
                <w:bCs/>
                <w:sz w:val="20"/>
                <w:szCs w:val="20"/>
              </w:rPr>
            </w:pPr>
          </w:p>
          <w:p w:rsidR="00161D65" w:rsidRDefault="00B97557">
            <w:r>
              <w:rPr>
                <w:b/>
                <w:bCs/>
                <w:sz w:val="20"/>
                <w:szCs w:val="20"/>
              </w:rPr>
              <w:t xml:space="preserve">       ______________________________/_____________/</w:t>
            </w:r>
          </w:p>
        </w:tc>
      </w:tr>
      <w:tr w:rsidR="00161D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  <w:jc w:val="center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D65" w:rsidRDefault="00B97557">
            <w:r>
              <w:rPr>
                <w:sz w:val="20"/>
                <w:szCs w:val="20"/>
              </w:rPr>
              <w:t>м.п.</w:t>
            </w:r>
          </w:p>
        </w:tc>
        <w:tc>
          <w:tcPr>
            <w:tcW w:w="5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D65" w:rsidRDefault="00161D65"/>
        </w:tc>
      </w:tr>
    </w:tbl>
    <w:p w:rsidR="00161D65" w:rsidRDefault="00161D65">
      <w:pPr>
        <w:widowControl w:val="0"/>
        <w:ind w:left="324" w:hanging="324"/>
        <w:jc w:val="center"/>
        <w:rPr>
          <w:b/>
          <w:bCs/>
          <w:sz w:val="20"/>
          <w:szCs w:val="20"/>
        </w:rPr>
      </w:pPr>
    </w:p>
    <w:p w:rsidR="00161D65" w:rsidRDefault="00161D65">
      <w:pPr>
        <w:widowControl w:val="0"/>
        <w:ind w:left="216" w:hanging="216"/>
        <w:jc w:val="center"/>
        <w:rPr>
          <w:b/>
          <w:bCs/>
          <w:sz w:val="20"/>
          <w:szCs w:val="20"/>
        </w:rPr>
      </w:pPr>
    </w:p>
    <w:p w:rsidR="00161D65" w:rsidRDefault="00161D65">
      <w:pPr>
        <w:widowControl w:val="0"/>
        <w:ind w:left="108" w:hanging="108"/>
        <w:jc w:val="center"/>
        <w:rPr>
          <w:b/>
          <w:bCs/>
          <w:sz w:val="20"/>
          <w:szCs w:val="20"/>
        </w:rPr>
      </w:pPr>
    </w:p>
    <w:p w:rsidR="00161D65" w:rsidRDefault="00161D65">
      <w:pPr>
        <w:widowControl w:val="0"/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 w:rsidP="00241F68">
      <w:pPr>
        <w:rPr>
          <w:b/>
          <w:bCs/>
          <w:sz w:val="20"/>
          <w:szCs w:val="20"/>
        </w:rPr>
      </w:pPr>
    </w:p>
    <w:p w:rsidR="00161D65" w:rsidRDefault="00B97557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Приложение №1</w:t>
      </w:r>
    </w:p>
    <w:p w:rsidR="00161D65" w:rsidRDefault="00B97557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К Договору </w:t>
      </w:r>
      <w:r w:rsidR="00447D4D">
        <w:rPr>
          <w:b/>
          <w:bCs/>
          <w:sz w:val="20"/>
          <w:szCs w:val="20"/>
        </w:rPr>
        <w:t xml:space="preserve">№  </w:t>
      </w:r>
      <w:r>
        <w:rPr>
          <w:b/>
          <w:bCs/>
          <w:sz w:val="20"/>
          <w:szCs w:val="20"/>
        </w:rPr>
        <w:t xml:space="preserve"> от </w:t>
      </w:r>
      <w:r w:rsidR="00447D4D">
        <w:rPr>
          <w:b/>
          <w:bCs/>
          <w:sz w:val="20"/>
          <w:szCs w:val="20"/>
        </w:rPr>
        <w:t>_____________</w:t>
      </w: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B9755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Заявка на экскурсионное обслуживание</w:t>
      </w:r>
    </w:p>
    <w:p w:rsidR="00161D65" w:rsidRDefault="00161D65">
      <w:pPr>
        <w:jc w:val="center"/>
        <w:rPr>
          <w:b/>
          <w:bCs/>
          <w:sz w:val="20"/>
          <w:szCs w:val="20"/>
        </w:rPr>
      </w:pPr>
    </w:p>
    <w:tbl>
      <w:tblPr>
        <w:tblStyle w:val="TableNormal"/>
        <w:tblW w:w="10682" w:type="dxa"/>
        <w:jc w:val="center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5341"/>
        <w:gridCol w:w="5341"/>
      </w:tblGrid>
      <w:tr w:rsidR="00161D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/>
          <w:jc w:val="center"/>
        </w:trPr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D65" w:rsidRDefault="00B97557">
            <w:r>
              <w:rPr>
                <w:sz w:val="20"/>
                <w:szCs w:val="20"/>
              </w:rPr>
              <w:t xml:space="preserve">Заказчик экскурсии 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09" w:type="dxa"/>
              <w:bottom w:w="80" w:type="dxa"/>
              <w:right w:w="80" w:type="dxa"/>
            </w:tcMar>
          </w:tcPr>
          <w:p w:rsidR="00161D65" w:rsidRDefault="00447D4D">
            <w:pPr>
              <w:ind w:left="329"/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161D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/>
          <w:jc w:val="center"/>
        </w:trPr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D65" w:rsidRDefault="00B97557">
            <w:r>
              <w:rPr>
                <w:sz w:val="20"/>
                <w:szCs w:val="20"/>
              </w:rPr>
              <w:t>Откуда прибывает  турист (точка отправления группы)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D65" w:rsidRDefault="00B97557">
            <w:pPr>
              <w:jc w:val="center"/>
            </w:pPr>
            <w:r>
              <w:rPr>
                <w:sz w:val="20"/>
                <w:szCs w:val="20"/>
              </w:rPr>
              <w:t>Республика Алтай, аэропорт г.Горно</w:t>
            </w:r>
            <w:r>
              <w:rPr>
                <w:sz w:val="20"/>
                <w:szCs w:val="20"/>
              </w:rPr>
              <w:t>-Алтайска</w:t>
            </w:r>
          </w:p>
        </w:tc>
      </w:tr>
      <w:tr w:rsidR="00161D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/>
          <w:jc w:val="center"/>
        </w:trPr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D65" w:rsidRDefault="00B97557">
            <w:pPr>
              <w:spacing w:before="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Контакты  заказчика </w:t>
            </w:r>
          </w:p>
          <w:p w:rsidR="00161D65" w:rsidRDefault="00B97557">
            <w:r>
              <w:rPr>
                <w:sz w:val="20"/>
                <w:szCs w:val="20"/>
              </w:rPr>
              <w:t>( сотовый телефон старшего группы  для экстренной связи с экскурсоводом)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D65" w:rsidRDefault="00447D4D">
            <w:pPr>
              <w:jc w:val="center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161D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/>
          <w:jc w:val="center"/>
        </w:trPr>
        <w:tc>
          <w:tcPr>
            <w:tcW w:w="10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D65" w:rsidRDefault="00B9755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Информация об экскурсии</w:t>
            </w:r>
          </w:p>
        </w:tc>
      </w:tr>
      <w:tr w:rsidR="00161D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2"/>
          <w:jc w:val="center"/>
        </w:trPr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D65" w:rsidRDefault="00B97557">
            <w:pPr>
              <w:pStyle w:val="a6"/>
            </w:pPr>
            <w:r>
              <w:rPr>
                <w:sz w:val="20"/>
                <w:szCs w:val="20"/>
              </w:rPr>
              <w:t xml:space="preserve">Объекты осмотра и маршрут 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D65" w:rsidRDefault="00447D4D">
            <w:r>
              <w:rPr>
                <w:sz w:val="20"/>
                <w:szCs w:val="20"/>
              </w:rPr>
              <w:t xml:space="preserve"> </w:t>
            </w:r>
          </w:p>
        </w:tc>
      </w:tr>
      <w:tr w:rsidR="00161D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/>
          <w:jc w:val="center"/>
        </w:trPr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D65" w:rsidRDefault="00B97557">
            <w:r>
              <w:rPr>
                <w:sz w:val="20"/>
                <w:szCs w:val="20"/>
              </w:rPr>
              <w:t>Дата /  время  встречи группы с экскурсоводом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D65" w:rsidRDefault="00447D4D">
            <w:pPr>
              <w:jc w:val="center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161D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/>
          <w:jc w:val="center"/>
        </w:trPr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D65" w:rsidRDefault="00B97557">
            <w:pPr>
              <w:spacing w:before="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 туристов </w:t>
            </w:r>
          </w:p>
          <w:p w:rsidR="00161D65" w:rsidRDefault="00B97557">
            <w:r>
              <w:rPr>
                <w:sz w:val="20"/>
                <w:szCs w:val="20"/>
              </w:rPr>
              <w:t>Взрослые /школьники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D65" w:rsidRDefault="00447D4D">
            <w:pPr>
              <w:jc w:val="center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161D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/>
          <w:jc w:val="center"/>
        </w:trPr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D65" w:rsidRDefault="00B97557">
            <w:r>
              <w:rPr>
                <w:sz w:val="20"/>
                <w:szCs w:val="20"/>
              </w:rPr>
              <w:t xml:space="preserve">Транспорт 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D65" w:rsidRDefault="00B97557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Мерседес Спринтер</w:t>
            </w:r>
          </w:p>
        </w:tc>
      </w:tr>
      <w:tr w:rsidR="00161D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/>
          <w:jc w:val="center"/>
        </w:trPr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D65" w:rsidRDefault="00B97557">
            <w:pPr>
              <w:spacing w:before="75"/>
            </w:pPr>
            <w:r>
              <w:rPr>
                <w:sz w:val="20"/>
                <w:szCs w:val="20"/>
              </w:rPr>
              <w:t>Питание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D65" w:rsidRDefault="00161D65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61D65" w:rsidRDefault="00447D4D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61D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/>
          <w:jc w:val="center"/>
        </w:trPr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D65" w:rsidRPr="00447D4D" w:rsidRDefault="00B97557">
            <w:pPr>
              <w:pStyle w:val="A7"/>
              <w:spacing w:before="75"/>
              <w:rPr>
                <w:lang w:val="ru-RU"/>
              </w:rPr>
            </w:pPr>
            <w:r w:rsidRPr="00447D4D">
              <w:rPr>
                <w:b/>
                <w:bCs/>
                <w:sz w:val="20"/>
                <w:szCs w:val="20"/>
                <w:lang w:val="ru-RU"/>
              </w:rPr>
              <w:t xml:space="preserve">Общая стоимость услуг (транспортное обслуживание, услуги гида, входные и рекреационные билеты, экскурсионное обслуживание </w:t>
            </w:r>
            <w:r w:rsidRPr="00447D4D">
              <w:rPr>
                <w:b/>
                <w:bCs/>
                <w:sz w:val="20"/>
                <w:szCs w:val="20"/>
                <w:lang w:val="ru-RU"/>
              </w:rPr>
              <w:t>с дегустацией в айиле)</w:t>
            </w:r>
          </w:p>
        </w:tc>
        <w:tc>
          <w:tcPr>
            <w:tcW w:w="5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D65" w:rsidRPr="00447D4D" w:rsidRDefault="00447D4D">
            <w:pPr>
              <w:pStyle w:val="A7"/>
              <w:spacing w:before="75"/>
              <w:jc w:val="center"/>
              <w:rPr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</w:p>
        </w:tc>
      </w:tr>
    </w:tbl>
    <w:p w:rsidR="00161D65" w:rsidRDefault="00161D65">
      <w:pPr>
        <w:widowControl w:val="0"/>
        <w:ind w:left="324" w:hanging="324"/>
        <w:jc w:val="center"/>
        <w:rPr>
          <w:b/>
          <w:bCs/>
          <w:sz w:val="20"/>
          <w:szCs w:val="20"/>
        </w:rPr>
      </w:pPr>
    </w:p>
    <w:p w:rsidR="00161D65" w:rsidRDefault="00161D65">
      <w:pPr>
        <w:widowControl w:val="0"/>
        <w:ind w:left="216" w:hanging="216"/>
        <w:jc w:val="center"/>
        <w:rPr>
          <w:b/>
          <w:bCs/>
          <w:sz w:val="20"/>
          <w:szCs w:val="20"/>
        </w:rPr>
      </w:pPr>
    </w:p>
    <w:p w:rsidR="00161D65" w:rsidRDefault="00161D65">
      <w:pPr>
        <w:widowControl w:val="0"/>
        <w:ind w:left="108" w:hanging="108"/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B97557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Может быть изменен порядок проведения экскурсий, что не повлияет на качество предоставляемых услуг</w:t>
      </w: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>
      <w:pPr>
        <w:jc w:val="center"/>
        <w:rPr>
          <w:b/>
          <w:bCs/>
          <w:sz w:val="20"/>
          <w:szCs w:val="20"/>
        </w:rPr>
      </w:pPr>
    </w:p>
    <w:p w:rsidR="00161D65" w:rsidRDefault="00161D65">
      <w:pPr>
        <w:tabs>
          <w:tab w:val="left" w:pos="3139"/>
        </w:tabs>
      </w:pPr>
    </w:p>
    <w:sectPr w:rsidR="00161D65" w:rsidSect="00161D65">
      <w:headerReference w:type="default" r:id="rId7"/>
      <w:footerReference w:type="default" r:id="rId8"/>
      <w:pgSz w:w="11900" w:h="16840"/>
      <w:pgMar w:top="426" w:right="720" w:bottom="568" w:left="720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7557" w:rsidRDefault="00B97557" w:rsidP="00161D65">
      <w:r>
        <w:separator/>
      </w:r>
    </w:p>
  </w:endnote>
  <w:endnote w:type="continuationSeparator" w:id="1">
    <w:p w:rsidR="00B97557" w:rsidRDefault="00B97557" w:rsidP="00161D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D65" w:rsidRDefault="00161D6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7557" w:rsidRDefault="00B97557" w:rsidP="00161D65">
      <w:r>
        <w:separator/>
      </w:r>
    </w:p>
  </w:footnote>
  <w:footnote w:type="continuationSeparator" w:id="1">
    <w:p w:rsidR="00B97557" w:rsidRDefault="00B97557" w:rsidP="00161D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D65" w:rsidRDefault="00161D6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0C3613"/>
    <w:multiLevelType w:val="hybridMultilevel"/>
    <w:tmpl w:val="5C9E8066"/>
    <w:styleLink w:val="a"/>
    <w:lvl w:ilvl="0" w:tplc="4344E9FC">
      <w:start w:val="1"/>
      <w:numFmt w:val="bullet"/>
      <w:lvlText w:val="-"/>
      <w:lvlJc w:val="left"/>
      <w:pPr>
        <w:ind w:left="1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302A2BA">
      <w:start w:val="1"/>
      <w:numFmt w:val="bullet"/>
      <w:lvlText w:val="-"/>
      <w:lvlJc w:val="left"/>
      <w:pPr>
        <w:ind w:left="7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E4E8DC2">
      <w:start w:val="1"/>
      <w:numFmt w:val="bullet"/>
      <w:lvlText w:val="-"/>
      <w:lvlJc w:val="left"/>
      <w:pPr>
        <w:ind w:left="13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F10BCC0">
      <w:start w:val="1"/>
      <w:numFmt w:val="bullet"/>
      <w:lvlText w:val="-"/>
      <w:lvlJc w:val="left"/>
      <w:pPr>
        <w:ind w:left="19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F307BA2">
      <w:start w:val="1"/>
      <w:numFmt w:val="bullet"/>
      <w:lvlText w:val="-"/>
      <w:lvlJc w:val="left"/>
      <w:pPr>
        <w:ind w:left="25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FFEDC90">
      <w:start w:val="1"/>
      <w:numFmt w:val="bullet"/>
      <w:lvlText w:val="-"/>
      <w:lvlJc w:val="left"/>
      <w:pPr>
        <w:ind w:left="31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F44FABC">
      <w:start w:val="1"/>
      <w:numFmt w:val="bullet"/>
      <w:lvlText w:val="-"/>
      <w:lvlJc w:val="left"/>
      <w:pPr>
        <w:ind w:left="37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429F5E">
      <w:start w:val="1"/>
      <w:numFmt w:val="bullet"/>
      <w:lvlText w:val="-"/>
      <w:lvlJc w:val="left"/>
      <w:pPr>
        <w:ind w:left="43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4C8ED94">
      <w:start w:val="1"/>
      <w:numFmt w:val="bullet"/>
      <w:lvlText w:val="-"/>
      <w:lvlJc w:val="left"/>
      <w:pPr>
        <w:ind w:left="49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5CAE53D9"/>
    <w:multiLevelType w:val="hybridMultilevel"/>
    <w:tmpl w:val="5C9E8066"/>
    <w:numStyleLink w:val="a"/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61D65"/>
    <w:rsid w:val="00161D65"/>
    <w:rsid w:val="00241F68"/>
    <w:rsid w:val="00447D4D"/>
    <w:rsid w:val="00B97557"/>
    <w:rsid w:val="00D445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161D65"/>
    <w:rPr>
      <w:rFonts w:cs="Arial Unicode MS"/>
      <w:color w:val="000000"/>
      <w:sz w:val="24"/>
      <w:szCs w:val="24"/>
      <w:u w:color="000000"/>
      <w:shd w:val="n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161D65"/>
    <w:rPr>
      <w:u w:val="single"/>
    </w:rPr>
  </w:style>
  <w:style w:type="table" w:customStyle="1" w:styleId="TableNormal">
    <w:name w:val="Table Normal"/>
    <w:rsid w:val="00161D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rsid w:val="00161D65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shd w:val="nil"/>
    </w:rPr>
  </w:style>
  <w:style w:type="paragraph" w:styleId="a6">
    <w:name w:val="No Spacing"/>
    <w:uiPriority w:val="1"/>
    <w:qFormat/>
    <w:rsid w:val="00161D65"/>
    <w:rPr>
      <w:rFonts w:cs="Arial Unicode MS"/>
      <w:color w:val="000000"/>
      <w:sz w:val="24"/>
      <w:szCs w:val="24"/>
      <w:u w:color="000000"/>
      <w:shd w:val="nil"/>
    </w:rPr>
  </w:style>
  <w:style w:type="numbering" w:customStyle="1" w:styleId="a">
    <w:name w:val="Пункты"/>
    <w:rsid w:val="00161D65"/>
    <w:pPr>
      <w:numPr>
        <w:numId w:val="1"/>
      </w:numPr>
    </w:pPr>
  </w:style>
  <w:style w:type="paragraph" w:customStyle="1" w:styleId="A7">
    <w:name w:val="Основной текст A"/>
    <w:rsid w:val="00161D65"/>
    <w:rPr>
      <w:rFonts w:cs="Arial Unicode MS"/>
      <w:color w:val="000000"/>
      <w:sz w:val="24"/>
      <w:szCs w:val="24"/>
      <w:u w:color="000000"/>
      <w:shd w:val="nil"/>
      <w:lang w:val="en-US"/>
    </w:rPr>
  </w:style>
  <w:style w:type="paragraph" w:styleId="a8">
    <w:name w:val="Balloon Text"/>
    <w:basedOn w:val="a0"/>
    <w:link w:val="a9"/>
    <w:uiPriority w:val="99"/>
    <w:semiHidden/>
    <w:unhideWhenUsed/>
    <w:rsid w:val="00447D4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447D4D"/>
    <w:rPr>
      <w:rFonts w:ascii="Tahoma" w:hAnsi="Tahoma" w:cs="Tahoma"/>
      <w:color w:val="000000"/>
      <w:sz w:val="16"/>
      <w:szCs w:val="16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1572</Words>
  <Characters>8965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ГТО</cp:lastModifiedBy>
  <cp:revision>2</cp:revision>
  <dcterms:created xsi:type="dcterms:W3CDTF">2025-04-07T05:30:00Z</dcterms:created>
  <dcterms:modified xsi:type="dcterms:W3CDTF">2025-04-07T06:18:00Z</dcterms:modified>
</cp:coreProperties>
</file>